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7CF" w:rsidRPr="007847CF" w:rsidRDefault="007847CF" w:rsidP="007847CF">
      <w:r w:rsidRPr="007847CF">
        <w:rPr>
          <w:rFonts w:hint="eastAsia"/>
        </w:rPr>
        <w:t>（様式１</w:t>
      </w:r>
      <w:r w:rsidR="00EB331E">
        <w:rPr>
          <w:rFonts w:hint="eastAsia"/>
        </w:rPr>
        <w:t>５</w:t>
      </w:r>
      <w:r w:rsidRPr="007847CF">
        <w:rPr>
          <w:rFonts w:hint="eastAsia"/>
        </w:rPr>
        <w:t>）</w:t>
      </w:r>
    </w:p>
    <w:p w:rsidR="007847CF" w:rsidRPr="00F91EB8" w:rsidRDefault="007847CF" w:rsidP="007847CF">
      <w:pPr>
        <w:ind w:firstLineChars="300" w:firstLine="871"/>
        <w:rPr>
          <w:sz w:val="28"/>
          <w:szCs w:val="28"/>
        </w:rPr>
      </w:pPr>
      <w:r w:rsidRPr="00F91EB8">
        <w:rPr>
          <w:rFonts w:hint="eastAsia"/>
          <w:sz w:val="28"/>
          <w:szCs w:val="28"/>
        </w:rPr>
        <w:t>障がいのある子どもや特別な配慮・支援が必要な子ども</w:t>
      </w:r>
    </w:p>
    <w:p w:rsidR="007847CF" w:rsidRPr="007847CF" w:rsidRDefault="007847CF" w:rsidP="007847CF">
      <w:pPr>
        <w:ind w:firstLineChars="300" w:firstLine="871"/>
        <w:rPr>
          <w:sz w:val="28"/>
          <w:szCs w:val="28"/>
          <w:u w:val="double"/>
        </w:rPr>
      </w:pPr>
      <w:r w:rsidRPr="00F91EB8">
        <w:rPr>
          <w:rFonts w:hint="eastAsia"/>
          <w:sz w:val="28"/>
          <w:szCs w:val="28"/>
        </w:rPr>
        <w:t>及び家庭支援が必要な保護者への対応</w:t>
      </w:r>
    </w:p>
    <w:tbl>
      <w:tblPr>
        <w:tblStyle w:val="a3"/>
        <w:tblW w:w="9836" w:type="dxa"/>
        <w:tblLayout w:type="fixed"/>
        <w:tblLook w:val="04A0" w:firstRow="1" w:lastRow="0" w:firstColumn="1" w:lastColumn="0" w:noHBand="0" w:noVBand="1"/>
      </w:tblPr>
      <w:tblGrid>
        <w:gridCol w:w="9836"/>
      </w:tblGrid>
      <w:tr w:rsidR="007847CF" w:rsidRPr="007847CF" w:rsidTr="00EB331E">
        <w:trPr>
          <w:trHeight w:val="624"/>
        </w:trPr>
        <w:tc>
          <w:tcPr>
            <w:tcW w:w="9836" w:type="dxa"/>
            <w:tcBorders>
              <w:top w:val="single" w:sz="12" w:space="0" w:color="auto"/>
              <w:left w:val="single" w:sz="12" w:space="0" w:color="auto"/>
              <w:right w:val="single" w:sz="12" w:space="0" w:color="auto"/>
            </w:tcBorders>
            <w:shd w:val="clear" w:color="auto" w:fill="FFFFFF" w:themeFill="background1"/>
            <w:vAlign w:val="center"/>
          </w:tcPr>
          <w:p w:rsidR="007847CF" w:rsidRPr="007847CF" w:rsidRDefault="007847CF" w:rsidP="007847CF">
            <w:pPr>
              <w:jc w:val="center"/>
            </w:pPr>
            <w:r w:rsidRPr="007847CF">
              <w:rPr>
                <w:rFonts w:hint="eastAsia"/>
              </w:rPr>
              <w:t>障がいのある子ども</w:t>
            </w:r>
          </w:p>
        </w:tc>
      </w:tr>
      <w:tr w:rsidR="007847CF" w:rsidRPr="007847CF" w:rsidTr="00EB331E">
        <w:trPr>
          <w:trHeight w:val="5812"/>
        </w:trPr>
        <w:tc>
          <w:tcPr>
            <w:tcW w:w="9836" w:type="dxa"/>
            <w:tcBorders>
              <w:left w:val="single" w:sz="12" w:space="0" w:color="auto"/>
              <w:bottom w:val="single" w:sz="4" w:space="0" w:color="auto"/>
              <w:right w:val="single" w:sz="12" w:space="0" w:color="auto"/>
            </w:tcBorders>
          </w:tcPr>
          <w:p w:rsidR="007847CF" w:rsidRPr="007847CF" w:rsidRDefault="007847CF" w:rsidP="007847CF">
            <w:pPr>
              <w:rPr>
                <w:sz w:val="18"/>
                <w:szCs w:val="18"/>
              </w:rPr>
            </w:pPr>
            <w:r w:rsidRPr="007847CF">
              <w:rPr>
                <w:rFonts w:hint="eastAsia"/>
                <w:sz w:val="18"/>
                <w:szCs w:val="18"/>
              </w:rPr>
              <w:t>※特別支援教育を行うための体制の整備及び取組みについての考え方を記載してください。また、入園前の面談等、保護者からの相談への対応や関係機関との連携についての考え方等も記載してください。</w:t>
            </w:r>
          </w:p>
          <w:p w:rsidR="007847CF" w:rsidRPr="00F91EB8" w:rsidRDefault="007847CF" w:rsidP="007847CF"/>
        </w:tc>
      </w:tr>
      <w:tr w:rsidR="007847CF" w:rsidRPr="007847CF" w:rsidTr="00EB331E">
        <w:trPr>
          <w:trHeight w:val="624"/>
        </w:trPr>
        <w:tc>
          <w:tcPr>
            <w:tcW w:w="9836" w:type="dxa"/>
            <w:tcBorders>
              <w:left w:val="single" w:sz="12" w:space="0" w:color="auto"/>
              <w:right w:val="single" w:sz="12" w:space="0" w:color="auto"/>
            </w:tcBorders>
            <w:shd w:val="clear" w:color="auto" w:fill="FFFFFF" w:themeFill="background1"/>
            <w:vAlign w:val="center"/>
          </w:tcPr>
          <w:p w:rsidR="007847CF" w:rsidRPr="007847CF" w:rsidRDefault="007847CF" w:rsidP="007847CF">
            <w:pPr>
              <w:jc w:val="center"/>
            </w:pPr>
            <w:r w:rsidRPr="007847CF">
              <w:rPr>
                <w:rFonts w:hint="eastAsia"/>
              </w:rPr>
              <w:t>アレルギー症状のある子ども</w:t>
            </w:r>
          </w:p>
        </w:tc>
      </w:tr>
      <w:tr w:rsidR="007847CF" w:rsidRPr="007847CF" w:rsidTr="00EB331E">
        <w:trPr>
          <w:trHeight w:val="6015"/>
        </w:trPr>
        <w:tc>
          <w:tcPr>
            <w:tcW w:w="9836" w:type="dxa"/>
            <w:tcBorders>
              <w:left w:val="single" w:sz="12" w:space="0" w:color="auto"/>
              <w:right w:val="single" w:sz="12" w:space="0" w:color="auto"/>
            </w:tcBorders>
          </w:tcPr>
          <w:p w:rsidR="007847CF" w:rsidRPr="007847CF" w:rsidRDefault="007847CF" w:rsidP="007847CF">
            <w:pPr>
              <w:rPr>
                <w:sz w:val="18"/>
                <w:szCs w:val="18"/>
              </w:rPr>
            </w:pPr>
            <w:r w:rsidRPr="007847CF">
              <w:rPr>
                <w:rFonts w:hint="eastAsia"/>
                <w:sz w:val="18"/>
                <w:szCs w:val="18"/>
              </w:rPr>
              <w:t>※食物アレルギーをもつ子どもの給食等についての対応の考え方を記載してください。</w:t>
            </w:r>
          </w:p>
          <w:p w:rsidR="007847CF" w:rsidRPr="007847CF" w:rsidRDefault="007847CF" w:rsidP="007847CF">
            <w:pPr>
              <w:rPr>
                <w:sz w:val="18"/>
                <w:szCs w:val="18"/>
              </w:rPr>
            </w:pPr>
            <w:r w:rsidRPr="007847CF">
              <w:rPr>
                <w:rFonts w:hint="eastAsia"/>
                <w:sz w:val="18"/>
                <w:szCs w:val="18"/>
              </w:rPr>
              <w:t>また、その他のアレルギーを含め、アレルギー発症時の対応など、アレルギー症状のある子ども及びその保護者への対応についての考え方を記載してください。</w:t>
            </w:r>
          </w:p>
          <w:p w:rsidR="007847CF" w:rsidRPr="007847CF" w:rsidRDefault="007847CF" w:rsidP="007847CF"/>
        </w:tc>
      </w:tr>
      <w:tr w:rsidR="007847CF" w:rsidRPr="007847CF" w:rsidTr="00EB331E">
        <w:trPr>
          <w:trHeight w:val="624"/>
        </w:trPr>
        <w:tc>
          <w:tcPr>
            <w:tcW w:w="9836" w:type="dxa"/>
            <w:tcBorders>
              <w:top w:val="nil"/>
              <w:left w:val="nil"/>
              <w:bottom w:val="single" w:sz="12" w:space="0" w:color="auto"/>
              <w:right w:val="nil"/>
            </w:tcBorders>
            <w:shd w:val="clear" w:color="auto" w:fill="FFFFFF" w:themeFill="background1"/>
            <w:vAlign w:val="center"/>
          </w:tcPr>
          <w:p w:rsidR="007847CF" w:rsidRPr="007847CF" w:rsidRDefault="007847CF" w:rsidP="007847CF">
            <w:pPr>
              <w:jc w:val="center"/>
            </w:pPr>
          </w:p>
        </w:tc>
      </w:tr>
      <w:tr w:rsidR="00EB331E" w:rsidRPr="007847CF" w:rsidTr="00EB331E">
        <w:trPr>
          <w:trHeight w:val="624"/>
        </w:trPr>
        <w:tc>
          <w:tcPr>
            <w:tcW w:w="9836" w:type="dxa"/>
            <w:tcBorders>
              <w:top w:val="single" w:sz="12" w:space="0" w:color="auto"/>
              <w:left w:val="single" w:sz="12" w:space="0" w:color="auto"/>
              <w:right w:val="single" w:sz="12" w:space="0" w:color="auto"/>
            </w:tcBorders>
            <w:shd w:val="clear" w:color="auto" w:fill="FFFFFF" w:themeFill="background1"/>
            <w:vAlign w:val="center"/>
          </w:tcPr>
          <w:p w:rsidR="00EB331E" w:rsidRPr="007847CF" w:rsidRDefault="00EB331E" w:rsidP="007847CF">
            <w:pPr>
              <w:jc w:val="center"/>
              <w:rPr>
                <w:rFonts w:hint="eastAsia"/>
              </w:rPr>
            </w:pPr>
            <w:r w:rsidRPr="00EB331E">
              <w:rPr>
                <w:rFonts w:hint="eastAsia"/>
              </w:rPr>
              <w:t>虐待等により支援の必要な子ども</w:t>
            </w:r>
          </w:p>
        </w:tc>
      </w:tr>
      <w:tr w:rsidR="007847CF" w:rsidRPr="007847CF" w:rsidTr="00EB331E">
        <w:trPr>
          <w:trHeight w:val="5790"/>
        </w:trPr>
        <w:tc>
          <w:tcPr>
            <w:tcW w:w="9836" w:type="dxa"/>
            <w:tcBorders>
              <w:left w:val="single" w:sz="12" w:space="0" w:color="auto"/>
              <w:bottom w:val="single" w:sz="4" w:space="0" w:color="auto"/>
              <w:right w:val="single" w:sz="12" w:space="0" w:color="auto"/>
            </w:tcBorders>
          </w:tcPr>
          <w:p w:rsidR="007847CF" w:rsidRPr="007847CF" w:rsidRDefault="007847CF" w:rsidP="007847CF">
            <w:pPr>
              <w:rPr>
                <w:sz w:val="18"/>
                <w:szCs w:val="18"/>
              </w:rPr>
            </w:pPr>
            <w:r w:rsidRPr="007847CF">
              <w:rPr>
                <w:rFonts w:hint="eastAsia"/>
                <w:sz w:val="18"/>
                <w:szCs w:val="18"/>
              </w:rPr>
              <w:t>※早期発見、虐待の疑いのある子ども及びその保護者への対応、関係機関との連携についての考え方を記載してください。</w:t>
            </w:r>
          </w:p>
          <w:p w:rsidR="007847CF" w:rsidRPr="007847CF" w:rsidRDefault="007847CF" w:rsidP="007847CF"/>
        </w:tc>
      </w:tr>
      <w:tr w:rsidR="007847CF" w:rsidRPr="007847CF" w:rsidTr="00EB331E">
        <w:trPr>
          <w:trHeight w:val="624"/>
        </w:trPr>
        <w:tc>
          <w:tcPr>
            <w:tcW w:w="9836" w:type="dxa"/>
            <w:tcBorders>
              <w:left w:val="single" w:sz="12" w:space="0" w:color="auto"/>
              <w:right w:val="single" w:sz="12" w:space="0" w:color="auto"/>
            </w:tcBorders>
            <w:shd w:val="clear" w:color="auto" w:fill="FFFFFF" w:themeFill="background1"/>
            <w:vAlign w:val="center"/>
          </w:tcPr>
          <w:p w:rsidR="007847CF" w:rsidRPr="007847CF" w:rsidRDefault="007847CF" w:rsidP="007847CF">
            <w:pPr>
              <w:jc w:val="center"/>
            </w:pPr>
            <w:r w:rsidRPr="007847CF">
              <w:rPr>
                <w:rFonts w:hint="eastAsia"/>
              </w:rPr>
              <w:t>家庭支援の必要な保護者</w:t>
            </w:r>
          </w:p>
        </w:tc>
      </w:tr>
      <w:tr w:rsidR="007847CF" w:rsidRPr="007847CF" w:rsidTr="00EB331E">
        <w:trPr>
          <w:trHeight w:val="6023"/>
        </w:trPr>
        <w:tc>
          <w:tcPr>
            <w:tcW w:w="9836" w:type="dxa"/>
            <w:tcBorders>
              <w:left w:val="single" w:sz="12" w:space="0" w:color="auto"/>
              <w:bottom w:val="single" w:sz="12" w:space="0" w:color="auto"/>
              <w:right w:val="single" w:sz="12" w:space="0" w:color="auto"/>
            </w:tcBorders>
          </w:tcPr>
          <w:p w:rsidR="007847CF" w:rsidRPr="007847CF" w:rsidRDefault="007847CF" w:rsidP="007847CF">
            <w:pPr>
              <w:rPr>
                <w:sz w:val="18"/>
                <w:szCs w:val="18"/>
              </w:rPr>
            </w:pPr>
            <w:r w:rsidRPr="007847CF">
              <w:rPr>
                <w:rFonts w:hint="eastAsia"/>
                <w:sz w:val="18"/>
                <w:szCs w:val="18"/>
              </w:rPr>
              <w:t>※家庭支援の必要な保護者への援助及び関係機関との連携についての考え方を記載してください。</w:t>
            </w:r>
          </w:p>
          <w:p w:rsidR="007847CF" w:rsidRPr="00EB331E" w:rsidRDefault="007847CF" w:rsidP="007847CF">
            <w:bookmarkStart w:id="0" w:name="_GoBack"/>
            <w:bookmarkEnd w:id="0"/>
          </w:p>
        </w:tc>
      </w:tr>
    </w:tbl>
    <w:p w:rsidR="00DA637A" w:rsidRPr="00EB331E" w:rsidRDefault="00DA637A" w:rsidP="00EB331E">
      <w:pPr>
        <w:rPr>
          <w:rFonts w:hint="eastAsia"/>
        </w:rPr>
      </w:pPr>
    </w:p>
    <w:sectPr w:rsidR="00DA637A" w:rsidRPr="00EB331E" w:rsidSect="0073407C">
      <w:type w:val="nextColumn"/>
      <w:pgSz w:w="11907" w:h="16840" w:code="9"/>
      <w:pgMar w:top="1134" w:right="1134" w:bottom="1134" w:left="1134" w:header="720" w:footer="720" w:gutter="0"/>
      <w:paperSrc w:first="7" w:other="7"/>
      <w:cols w:space="425"/>
      <w:docGrid w:type="linesAndChars" w:linePitch="400" w:charSpace="21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7CF"/>
    <w:rsid w:val="00545559"/>
    <w:rsid w:val="0073407C"/>
    <w:rsid w:val="007847CF"/>
    <w:rsid w:val="00B57242"/>
    <w:rsid w:val="00DA05FB"/>
    <w:rsid w:val="00DA637A"/>
    <w:rsid w:val="00EB331E"/>
    <w:rsid w:val="00F91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D9ECB2"/>
  <w15:docId w15:val="{5CE5199E-F6CE-4D7C-AFBF-C8993014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331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33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大阪狭山市</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oj001408</dc:creator>
  <cp:lastModifiedBy>oj001408</cp:lastModifiedBy>
  <cp:revision>5</cp:revision>
  <cp:lastPrinted>2021-04-14T07:30:00Z</cp:lastPrinted>
  <dcterms:created xsi:type="dcterms:W3CDTF">2016-10-31T07:17:00Z</dcterms:created>
  <dcterms:modified xsi:type="dcterms:W3CDTF">2021-04-14T07:31:00Z</dcterms:modified>
</cp:coreProperties>
</file>